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95182" w14:textId="509B0014" w:rsidR="007325FB" w:rsidRDefault="00B40886">
      <w:r>
        <w:rPr>
          <w:noProof/>
        </w:rPr>
        <w:drawing>
          <wp:inline distT="0" distB="0" distL="0" distR="0" wp14:anchorId="15E84D03" wp14:editId="7258B815">
            <wp:extent cx="6105525" cy="1228725"/>
            <wp:effectExtent l="0" t="0" r="9525" b="9525"/>
            <wp:docPr id="3" name="Picture 2" descr="C:\Users\Luka\AppData\Local\Microsoft\Windows\INetCache\Content.Word\artic_memrandum_a4_final.png">
              <a:extLst xmlns:a="http://schemas.openxmlformats.org/drawingml/2006/main">
                <a:ext uri="{FF2B5EF4-FFF2-40B4-BE49-F238E27FC236}">
                  <a16:creationId xmlns:a16="http://schemas.microsoft.com/office/drawing/2014/main" id="{B9150930-9B74-4F71-A3AB-E04226F0BEF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C:\Users\Luka\AppData\Local\Microsoft\Windows\INetCache\Content.Word\artic_memrandum_a4_final.png">
                      <a:extLst>
                        <a:ext uri="{FF2B5EF4-FFF2-40B4-BE49-F238E27FC236}">
                          <a16:creationId xmlns:a16="http://schemas.microsoft.com/office/drawing/2014/main" id="{B9150930-9B74-4F71-A3AB-E04226F0BEF9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EE23E" w14:textId="041A62B5" w:rsidR="00B40886" w:rsidRDefault="00B40886"/>
    <w:p w14:paraId="034968BD" w14:textId="3243C9DE" w:rsidR="00B40886" w:rsidRDefault="00B40886"/>
    <w:p w14:paraId="1CD9371A" w14:textId="08C925DA" w:rsidR="00B40886" w:rsidRDefault="00B40886">
      <w:r>
        <w:t>Br. 1/2020</w:t>
      </w:r>
    </w:p>
    <w:p w14:paraId="27BDD691" w14:textId="625DE85E" w:rsidR="00B40886" w:rsidRDefault="00B40886">
      <w:r>
        <w:t>Privlaka, 09.02.2021.</w:t>
      </w:r>
    </w:p>
    <w:p w14:paraId="47A84134" w14:textId="1CDA46AD" w:rsidR="00B40886" w:rsidRDefault="00B40886"/>
    <w:p w14:paraId="7CD62C11" w14:textId="75B41E20" w:rsidR="00B40886" w:rsidRDefault="00B40886">
      <w:r>
        <w:t xml:space="preserve">Komunalno </w:t>
      </w:r>
      <w:proofErr w:type="spellStart"/>
      <w:r>
        <w:t>Artić</w:t>
      </w:r>
      <w:proofErr w:type="spellEnd"/>
      <w:r>
        <w:t xml:space="preserve"> d.o.o. objavljuje</w:t>
      </w:r>
    </w:p>
    <w:p w14:paraId="19F4A9E3" w14:textId="5A263178" w:rsidR="00B40886" w:rsidRDefault="00B40886"/>
    <w:p w14:paraId="0644B7CB" w14:textId="6C9CC44D" w:rsidR="00B40886" w:rsidRDefault="00B40886" w:rsidP="00B40886">
      <w:pPr>
        <w:jc w:val="center"/>
        <w:rPr>
          <w:b/>
        </w:rPr>
      </w:pPr>
      <w:r>
        <w:rPr>
          <w:b/>
        </w:rPr>
        <w:t>JAVNI NATJEČAJ</w:t>
      </w:r>
    </w:p>
    <w:p w14:paraId="5523B9E7" w14:textId="7E4E7404" w:rsidR="00B40886" w:rsidRDefault="00B40886" w:rsidP="00B40886">
      <w:pPr>
        <w:jc w:val="center"/>
        <w:rPr>
          <w:b/>
        </w:rPr>
      </w:pPr>
      <w:r>
        <w:rPr>
          <w:b/>
        </w:rPr>
        <w:t>ZA PRIKUPLJANJE PISANIH PONUDA ZA PRODAJU VOZILA KIA K 2500</w:t>
      </w:r>
    </w:p>
    <w:p w14:paraId="22C5B976" w14:textId="1668AF06" w:rsidR="00B52A18" w:rsidRDefault="00B52A18" w:rsidP="00B40886">
      <w:pPr>
        <w:jc w:val="center"/>
        <w:rPr>
          <w:b/>
        </w:rPr>
      </w:pPr>
    </w:p>
    <w:p w14:paraId="490F33C6" w14:textId="67420E6A" w:rsidR="00B52A18" w:rsidRDefault="00B52A18" w:rsidP="00B40886">
      <w:pPr>
        <w:jc w:val="center"/>
        <w:rPr>
          <w:b/>
        </w:rPr>
      </w:pPr>
      <w:r>
        <w:rPr>
          <w:b/>
        </w:rPr>
        <w:t>I</w:t>
      </w:r>
    </w:p>
    <w:p w14:paraId="63232F64" w14:textId="1A29DC68" w:rsidR="00B40886" w:rsidRDefault="00B40886" w:rsidP="00B40886">
      <w:r>
        <w:t>1.Predmet prodaje je teretno vozilo Kia K 2500:</w:t>
      </w:r>
    </w:p>
    <w:p w14:paraId="52F934F5" w14:textId="533F5387" w:rsidR="00B40886" w:rsidRDefault="00B40886" w:rsidP="00B52A18">
      <w:pPr>
        <w:pStyle w:val="ListParagraph"/>
        <w:numPr>
          <w:ilvl w:val="0"/>
          <w:numId w:val="1"/>
        </w:numPr>
      </w:pPr>
      <w:r>
        <w:t>Kategorija vozila: N1</w:t>
      </w:r>
    </w:p>
    <w:p w14:paraId="37F02F34" w14:textId="284E1A3E" w:rsidR="00B40886" w:rsidRDefault="00B40886" w:rsidP="00B52A18">
      <w:pPr>
        <w:pStyle w:val="ListParagraph"/>
        <w:numPr>
          <w:ilvl w:val="0"/>
          <w:numId w:val="1"/>
        </w:numPr>
      </w:pPr>
      <w:r>
        <w:t>Marka i tip vozila: Kia K2500</w:t>
      </w:r>
    </w:p>
    <w:p w14:paraId="282978F3" w14:textId="3C9503ED" w:rsidR="00B40886" w:rsidRDefault="00B40886" w:rsidP="00B52A18">
      <w:pPr>
        <w:pStyle w:val="ListParagraph"/>
        <w:numPr>
          <w:ilvl w:val="0"/>
          <w:numId w:val="1"/>
        </w:numPr>
      </w:pPr>
      <w:r>
        <w:t>Godina proizvodnje: 2004</w:t>
      </w:r>
    </w:p>
    <w:p w14:paraId="30D45698" w14:textId="735EDF68" w:rsidR="00B40886" w:rsidRDefault="00B40886" w:rsidP="00B52A18">
      <w:pPr>
        <w:pStyle w:val="ListParagraph"/>
        <w:numPr>
          <w:ilvl w:val="0"/>
          <w:numId w:val="1"/>
        </w:numPr>
      </w:pPr>
      <w:r>
        <w:t>Prijeđeni kilometri: 273.123</w:t>
      </w:r>
    </w:p>
    <w:p w14:paraId="0744354C" w14:textId="185CFAE2" w:rsidR="00B40886" w:rsidRDefault="00B40886" w:rsidP="00B52A18">
      <w:pPr>
        <w:pStyle w:val="ListParagraph"/>
        <w:numPr>
          <w:ilvl w:val="0"/>
          <w:numId w:val="1"/>
        </w:numPr>
      </w:pPr>
      <w:r>
        <w:t>Boja: bijela</w:t>
      </w:r>
    </w:p>
    <w:p w14:paraId="372E12B3" w14:textId="5897BCD6" w:rsidR="00B40886" w:rsidRDefault="00B40886" w:rsidP="00B52A18">
      <w:pPr>
        <w:pStyle w:val="ListParagraph"/>
        <w:numPr>
          <w:ilvl w:val="0"/>
          <w:numId w:val="1"/>
        </w:numPr>
      </w:pPr>
      <w:r>
        <w:t>Broj šasije: H02140000K3030XPP</w:t>
      </w:r>
    </w:p>
    <w:p w14:paraId="1DC2C337" w14:textId="2D1582A5" w:rsidR="00B40886" w:rsidRDefault="00B40886" w:rsidP="00B52A18">
      <w:pPr>
        <w:pStyle w:val="ListParagraph"/>
        <w:numPr>
          <w:ilvl w:val="0"/>
          <w:numId w:val="1"/>
        </w:numPr>
      </w:pPr>
      <w:r>
        <w:t>Snaga motora: 69 kW</w:t>
      </w:r>
    </w:p>
    <w:p w14:paraId="452AD4FE" w14:textId="3E3B089C" w:rsidR="00B40886" w:rsidRPr="00B52A18" w:rsidRDefault="00B40886" w:rsidP="00B52A18">
      <w:pPr>
        <w:pStyle w:val="ListParagraph"/>
        <w:numPr>
          <w:ilvl w:val="0"/>
          <w:numId w:val="1"/>
        </w:numPr>
        <w:rPr>
          <w:vertAlign w:val="superscript"/>
        </w:rPr>
      </w:pPr>
      <w:r>
        <w:t>Radni obujam: 2476</w:t>
      </w:r>
      <w:r w:rsidR="00B52A18">
        <w:t xml:space="preserve"> cm</w:t>
      </w:r>
      <w:r w:rsidR="00B52A18">
        <w:rPr>
          <w:vertAlign w:val="superscript"/>
        </w:rPr>
        <w:t>3</w:t>
      </w:r>
    </w:p>
    <w:p w14:paraId="0F0FC64D" w14:textId="5540BA0E" w:rsidR="00B52A18" w:rsidRDefault="00B52A18" w:rsidP="00B52A18">
      <w:pPr>
        <w:pStyle w:val="ListParagraph"/>
        <w:numPr>
          <w:ilvl w:val="0"/>
          <w:numId w:val="1"/>
        </w:numPr>
      </w:pPr>
      <w:r>
        <w:t xml:space="preserve">Vrsta goriva: </w:t>
      </w:r>
      <w:proofErr w:type="spellStart"/>
      <w:r>
        <w:t>Disel</w:t>
      </w:r>
      <w:proofErr w:type="spellEnd"/>
    </w:p>
    <w:p w14:paraId="33652D22" w14:textId="2FF898BE" w:rsidR="00B40886" w:rsidRDefault="00B40886" w:rsidP="00B52A18">
      <w:pPr>
        <w:pStyle w:val="ListParagraph"/>
        <w:numPr>
          <w:ilvl w:val="0"/>
          <w:numId w:val="1"/>
        </w:numPr>
      </w:pPr>
      <w:r>
        <w:t>Odjava vozila: 13.10.2020.</w:t>
      </w:r>
    </w:p>
    <w:p w14:paraId="6F0877C1" w14:textId="32E712F0" w:rsidR="00A22986" w:rsidRDefault="00A22986" w:rsidP="00A22986">
      <w:pPr>
        <w:pStyle w:val="ListParagraph"/>
      </w:pPr>
    </w:p>
    <w:p w14:paraId="65CE4359" w14:textId="0A3F869F" w:rsidR="00A22986" w:rsidRDefault="00A22986" w:rsidP="00A22986">
      <w:pPr>
        <w:pStyle w:val="ListParagraph"/>
      </w:pPr>
      <w:r>
        <w:t>Početna cijena: 3.500,00 kuna s PDV-om.</w:t>
      </w:r>
    </w:p>
    <w:p w14:paraId="772A855B" w14:textId="77777777" w:rsidR="00B52A18" w:rsidRDefault="00B52A18" w:rsidP="00B52A18"/>
    <w:p w14:paraId="06261E26" w14:textId="4BD2A72F" w:rsidR="00B52A18" w:rsidRDefault="00B52A18" w:rsidP="00B52A18"/>
    <w:p w14:paraId="6B648A37" w14:textId="1ACECB81" w:rsidR="00B52A18" w:rsidRDefault="00B52A18" w:rsidP="00B52A18">
      <w:pPr>
        <w:jc w:val="center"/>
        <w:rPr>
          <w:b/>
        </w:rPr>
      </w:pPr>
      <w:r>
        <w:rPr>
          <w:b/>
        </w:rPr>
        <w:t>II</w:t>
      </w:r>
    </w:p>
    <w:p w14:paraId="1D3DD919" w14:textId="47084C83" w:rsidR="00B52A18" w:rsidRDefault="00B52A18" w:rsidP="00B52A18">
      <w:r>
        <w:t xml:space="preserve">Zainteresirani ponuditelji vozilo mogu pogledati na skladištu Komunalnog </w:t>
      </w:r>
      <w:proofErr w:type="spellStart"/>
      <w:r>
        <w:t>Artić</w:t>
      </w:r>
      <w:proofErr w:type="spellEnd"/>
      <w:r>
        <w:t xml:space="preserve"> d.o.o. Ivana Pavla II 34, 23233 Privlaka, svakog radnog dana od ponedjeljka do petka od 7:00-15:00 sati uz prethodnu najavu u razdoblju od 10 dana od dana objave.</w:t>
      </w:r>
    </w:p>
    <w:p w14:paraId="246C169B" w14:textId="3C604F07" w:rsidR="00B52A18" w:rsidRDefault="00B52A18" w:rsidP="00B52A18">
      <w:r>
        <w:t xml:space="preserve">Osoba za kontakt: Marjan </w:t>
      </w:r>
      <w:proofErr w:type="spellStart"/>
      <w:r>
        <w:t>Begonja</w:t>
      </w:r>
      <w:proofErr w:type="spellEnd"/>
      <w:r>
        <w:t xml:space="preserve"> 091/242-1810</w:t>
      </w:r>
    </w:p>
    <w:p w14:paraId="503DBB40" w14:textId="1D28DEA2" w:rsidR="00B52A18" w:rsidRDefault="00B52A18" w:rsidP="00B52A18">
      <w:pPr>
        <w:jc w:val="center"/>
        <w:rPr>
          <w:b/>
        </w:rPr>
      </w:pPr>
      <w:r>
        <w:rPr>
          <w:b/>
        </w:rPr>
        <w:lastRenderedPageBreak/>
        <w:t>III</w:t>
      </w:r>
    </w:p>
    <w:p w14:paraId="43F1ADF7" w14:textId="3F9817C0" w:rsidR="00B52A18" w:rsidRDefault="00B52A18" w:rsidP="00B52A18">
      <w:r>
        <w:t>Prodaja vozila iz točke I ovog Natječaja provest će se putem javnog prikupljanja ponuda ponuditelju koji ponudi najveću cijenu i obaveže se platiti porez prema izdanoj fakturi, te snosi i sve ostale troškove prijenosa prava vlasništva, s tim da kupoprodajna cijena ne može biti niža od cijene utvrđene iz članka I.</w:t>
      </w:r>
    </w:p>
    <w:p w14:paraId="48D3FBB6" w14:textId="076C6297" w:rsidR="00A22986" w:rsidRDefault="00A22986" w:rsidP="00B52A18"/>
    <w:p w14:paraId="640EFCCA" w14:textId="5D41C265" w:rsidR="00A22986" w:rsidRDefault="00A22986" w:rsidP="00A22986">
      <w:pPr>
        <w:jc w:val="center"/>
        <w:rPr>
          <w:b/>
        </w:rPr>
      </w:pPr>
      <w:r>
        <w:rPr>
          <w:b/>
        </w:rPr>
        <w:t>IV</w:t>
      </w:r>
    </w:p>
    <w:p w14:paraId="3ECB734F" w14:textId="0EB950CA" w:rsidR="00A22986" w:rsidRDefault="00A22986" w:rsidP="00A22986">
      <w:r>
        <w:t>Ponuda za vozilo iz točke I ovog Natječaja dostavljaju se osobno ili poštom na adresu:</w:t>
      </w:r>
    </w:p>
    <w:p w14:paraId="765D1A50" w14:textId="2CFEAB3B" w:rsidR="00A22986" w:rsidRDefault="00A22986" w:rsidP="00A22986">
      <w:r>
        <w:t xml:space="preserve">Općinsko komunalno društvo </w:t>
      </w:r>
      <w:proofErr w:type="spellStart"/>
      <w:r>
        <w:t>Artić</w:t>
      </w:r>
      <w:proofErr w:type="spellEnd"/>
      <w:r>
        <w:t xml:space="preserve"> d.o.o., Ivana Pavla II 46, 23233 Privlaka s naznakom:</w:t>
      </w:r>
    </w:p>
    <w:p w14:paraId="40FBB406" w14:textId="18E7BCE8" w:rsidR="00A22986" w:rsidRDefault="00A22986" w:rsidP="00A22986">
      <w:pPr>
        <w:pStyle w:val="ListParagraph"/>
        <w:numPr>
          <w:ilvl w:val="0"/>
          <w:numId w:val="2"/>
        </w:numPr>
      </w:pPr>
      <w:r>
        <w:t>„PONUDA ZA KUPNJU VOZILA KIA K 2500-NE OTVARATI“</w:t>
      </w:r>
    </w:p>
    <w:p w14:paraId="0D46C256" w14:textId="4B4A9A5B" w:rsidR="00A22986" w:rsidRDefault="00A22986" w:rsidP="00A22986">
      <w:r>
        <w:t>Pravo sudjelovanja imaju sve pravne i fizičke osobe</w:t>
      </w:r>
      <w:r w:rsidR="00A136E1">
        <w:t>.</w:t>
      </w:r>
      <w:bookmarkStart w:id="0" w:name="_GoBack"/>
      <w:bookmarkEnd w:id="0"/>
    </w:p>
    <w:p w14:paraId="0560D06F" w14:textId="6E28E486" w:rsidR="00A22986" w:rsidRDefault="00A22986" w:rsidP="00A22986"/>
    <w:p w14:paraId="31D3DD58" w14:textId="3C6A6D07" w:rsidR="00A22986" w:rsidRDefault="00A22986" w:rsidP="00A22986">
      <w:pPr>
        <w:jc w:val="center"/>
        <w:rPr>
          <w:b/>
        </w:rPr>
      </w:pPr>
      <w:r>
        <w:rPr>
          <w:b/>
        </w:rPr>
        <w:t>V</w:t>
      </w:r>
    </w:p>
    <w:p w14:paraId="59E582AD" w14:textId="10646019" w:rsidR="00A22986" w:rsidRDefault="00A22986" w:rsidP="00A22986">
      <w:r>
        <w:t xml:space="preserve">Prodaja vozila obavlja se po načelu „viđeno-kupljeno“ i isključuje mogućnost naknadnog ulaganja prigovora. Izlazni račun izdaje se isključivo na ime fizičke/pravne osobe koja za vozilo dostavila svoju ponudu. </w:t>
      </w:r>
    </w:p>
    <w:p w14:paraId="75C74A76" w14:textId="23B27ED0" w:rsidR="00A22986" w:rsidRDefault="00A22986" w:rsidP="00A22986">
      <w:r>
        <w:t xml:space="preserve">Navedena početna cijena </w:t>
      </w:r>
      <w:r w:rsidR="00E55220">
        <w:t>izražena je u kunama s PDV-om</w:t>
      </w:r>
    </w:p>
    <w:p w14:paraId="11B7B394" w14:textId="4F70E937" w:rsidR="00E55220" w:rsidRDefault="00E55220" w:rsidP="00A22986"/>
    <w:p w14:paraId="39AFC284" w14:textId="35DDCB1D" w:rsidR="00E55220" w:rsidRDefault="00E55220" w:rsidP="00E55220">
      <w:pPr>
        <w:jc w:val="center"/>
        <w:rPr>
          <w:b/>
        </w:rPr>
      </w:pPr>
      <w:r>
        <w:rPr>
          <w:b/>
        </w:rPr>
        <w:t>VI</w:t>
      </w:r>
    </w:p>
    <w:p w14:paraId="18C5E431" w14:textId="6F281A13" w:rsidR="00E55220" w:rsidRDefault="00E55220" w:rsidP="00E55220">
      <w:r>
        <w:t>Rok za dostavu ponuda je 10 (deset) dana od dana objave ovog Natječaja za prikupljanje ponuda u tisku. Povjerenstvo će dana 22.02.2021. u 8:00 otvoriti sve ponude pristigle u roku, te o svemu sačiniti zapisnik.</w:t>
      </w:r>
    </w:p>
    <w:p w14:paraId="707D47CE" w14:textId="1138A240" w:rsidR="00E55220" w:rsidRDefault="00E55220" w:rsidP="00E55220"/>
    <w:p w14:paraId="44B520D4" w14:textId="2595413C" w:rsidR="00E55220" w:rsidRDefault="00E55220" w:rsidP="00E55220">
      <w:pPr>
        <w:jc w:val="center"/>
        <w:rPr>
          <w:b/>
        </w:rPr>
      </w:pPr>
      <w:r>
        <w:rPr>
          <w:b/>
        </w:rPr>
        <w:t>VII</w:t>
      </w:r>
    </w:p>
    <w:p w14:paraId="69F45FF4" w14:textId="556FD418" w:rsidR="00E55220" w:rsidRDefault="00E55220" w:rsidP="00E55220">
      <w:r>
        <w:t>Prilikom odabira najveće ponuđene cijene, u slučaju da više ponuda ima istovjetne najviše cijene, odabrana će biti ponuda koja je prva zaprimljena po redoslijedu zaprimanja.</w:t>
      </w:r>
    </w:p>
    <w:p w14:paraId="30DA65D4" w14:textId="2BD648DA" w:rsidR="00E55220" w:rsidRDefault="00E55220" w:rsidP="00E55220">
      <w:r>
        <w:t>Osoba koja ponudi najvišu cijenu za vozilo iz točke I ovog Natječaja dužan je u roku od 15 (petna</w:t>
      </w:r>
      <w:r w:rsidR="00A136E1">
        <w:t>est) dana od dana primitka Odluke o odabiru njegove ponude uplatiti ponuđen iznos, u suprotnom smatra se da je odustala od kupnje.</w:t>
      </w:r>
    </w:p>
    <w:p w14:paraId="1CC34B9D" w14:textId="3CE30C66" w:rsidR="00A136E1" w:rsidRDefault="00A136E1" w:rsidP="00E55220">
      <w:r>
        <w:t>Kupoprodaja će se za vozilo iz točke I ovog natječaja realizirati zaključenjem ugovora, te se potom dopušta prijenos vlasništva i preuzimanje posjeda na ime kupca.</w:t>
      </w:r>
    </w:p>
    <w:p w14:paraId="6D5F85B6" w14:textId="2DFC9CB8" w:rsidR="00A136E1" w:rsidRDefault="00A136E1" w:rsidP="00E55220">
      <w:r>
        <w:t xml:space="preserve">  </w:t>
      </w:r>
    </w:p>
    <w:p w14:paraId="638B358C" w14:textId="07FD5A2E" w:rsidR="00A136E1" w:rsidRDefault="00A136E1" w:rsidP="00A136E1">
      <w:pPr>
        <w:jc w:val="center"/>
      </w:pPr>
      <w:r>
        <w:t xml:space="preserve">                                                                                                                           Direktore</w:t>
      </w:r>
    </w:p>
    <w:p w14:paraId="0F60E3CE" w14:textId="1D79411F" w:rsidR="00A136E1" w:rsidRDefault="00A136E1" w:rsidP="00A136E1">
      <w:pPr>
        <w:jc w:val="right"/>
      </w:pPr>
      <w:r>
        <w:t xml:space="preserve">Marjan </w:t>
      </w:r>
      <w:proofErr w:type="spellStart"/>
      <w:r>
        <w:t>Begonja</w:t>
      </w:r>
      <w:proofErr w:type="spellEnd"/>
      <w:r>
        <w:t xml:space="preserve"> dipl. ing.  </w:t>
      </w:r>
    </w:p>
    <w:p w14:paraId="4FC414C2" w14:textId="5C700AD1" w:rsidR="00A136E1" w:rsidRPr="00E55220" w:rsidRDefault="00A136E1" w:rsidP="00A136E1">
      <w:pPr>
        <w:jc w:val="right"/>
      </w:pPr>
      <w:r>
        <w:t>_____________________</w:t>
      </w:r>
    </w:p>
    <w:p w14:paraId="397D6ABA" w14:textId="2DF61137" w:rsidR="00B52A18" w:rsidRDefault="00B52A18" w:rsidP="00B52A18"/>
    <w:p w14:paraId="53FF2580" w14:textId="77777777" w:rsidR="00B52A18" w:rsidRDefault="00B52A18" w:rsidP="00B52A18">
      <w:pPr>
        <w:jc w:val="center"/>
      </w:pPr>
    </w:p>
    <w:p w14:paraId="24727D00" w14:textId="6FEBAD2D" w:rsidR="00B40886" w:rsidRPr="00B40886" w:rsidRDefault="00B40886" w:rsidP="00B40886">
      <w:r>
        <w:t xml:space="preserve">      </w:t>
      </w:r>
    </w:p>
    <w:sectPr w:rsidR="00B40886" w:rsidRPr="00B408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B5701"/>
    <w:multiLevelType w:val="hybridMultilevel"/>
    <w:tmpl w:val="D7E2A1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70F57"/>
    <w:multiLevelType w:val="hybridMultilevel"/>
    <w:tmpl w:val="A8540E7A"/>
    <w:lvl w:ilvl="0" w:tplc="35FA10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886"/>
    <w:rsid w:val="007325FB"/>
    <w:rsid w:val="00A136E1"/>
    <w:rsid w:val="00A22986"/>
    <w:rsid w:val="00B40886"/>
    <w:rsid w:val="00B52A18"/>
    <w:rsid w:val="00E5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CA58"/>
  <w15:chartTrackingRefBased/>
  <w15:docId w15:val="{F9B9E16D-F852-43FB-A04A-6BF7E605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6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2021-02-09T06:36:00Z</dcterms:created>
  <dcterms:modified xsi:type="dcterms:W3CDTF">2021-02-09T07:24:00Z</dcterms:modified>
</cp:coreProperties>
</file>